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A0" w:rsidRPr="00B53327" w:rsidRDefault="006B1BA0" w:rsidP="006B1BA0">
      <w:pPr>
        <w:keepNext/>
        <w:tabs>
          <w:tab w:val="left" w:pos="3828"/>
        </w:tabs>
        <w:spacing w:before="240" w:after="60" w:line="240" w:lineRule="auto"/>
        <w:jc w:val="both"/>
        <w:outlineLvl w:val="0"/>
        <w:rPr>
          <w:b/>
          <w:color w:val="000000"/>
          <w:kern w:val="28"/>
          <w:szCs w:val="24"/>
        </w:rPr>
      </w:pPr>
      <w:r w:rsidRPr="00B53327">
        <w:rPr>
          <w:b/>
          <w:color w:val="000000"/>
          <w:kern w:val="28"/>
          <w:szCs w:val="24"/>
        </w:rPr>
        <w:tab/>
        <w:t xml:space="preserve">Adresa příslušného úřadu </w:t>
      </w:r>
    </w:p>
    <w:p w:rsidR="006B1BA0" w:rsidRPr="00B53327" w:rsidRDefault="006B1BA0" w:rsidP="006B1BA0">
      <w:pPr>
        <w:tabs>
          <w:tab w:val="left" w:pos="3828"/>
          <w:tab w:val="left" w:pos="4962"/>
        </w:tabs>
        <w:spacing w:before="240"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Úřad:</w:t>
      </w:r>
      <w:r>
        <w:rPr>
          <w:color w:val="000000"/>
          <w:szCs w:val="24"/>
        </w:rPr>
        <w:tab/>
        <w:t>Obecní úřad Rudník</w:t>
      </w:r>
    </w:p>
    <w:p w:rsidR="006B1BA0" w:rsidRPr="00B53327" w:rsidRDefault="006B1BA0" w:rsidP="006B1BA0">
      <w:pPr>
        <w:tabs>
          <w:tab w:val="left" w:pos="3828"/>
          <w:tab w:val="left" w:pos="4962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Ulice:</w:t>
      </w:r>
      <w:r>
        <w:rPr>
          <w:color w:val="000000"/>
          <w:szCs w:val="24"/>
        </w:rPr>
        <w:tab/>
        <w:t>č.p. 5</w:t>
      </w:r>
      <w:r w:rsidR="00EC4F2E">
        <w:rPr>
          <w:color w:val="000000"/>
          <w:szCs w:val="24"/>
        </w:rPr>
        <w:t>6</w:t>
      </w:r>
    </w:p>
    <w:p w:rsidR="006B1BA0" w:rsidRPr="00B53327" w:rsidRDefault="006B1BA0" w:rsidP="006B1BA0">
      <w:pPr>
        <w:tabs>
          <w:tab w:val="left" w:pos="3828"/>
          <w:tab w:val="left" w:pos="4962"/>
        </w:tabs>
        <w:spacing w:line="360" w:lineRule="auto"/>
        <w:jc w:val="both"/>
        <w:rPr>
          <w:color w:val="000000"/>
          <w:szCs w:val="24"/>
        </w:rPr>
      </w:pPr>
      <w:r w:rsidRPr="00B53327">
        <w:rPr>
          <w:color w:val="000000"/>
          <w:szCs w:val="24"/>
        </w:rPr>
        <w:tab/>
        <w:t>PSČ, obec:</w:t>
      </w:r>
      <w:r w:rsidRPr="00B53327">
        <w:rPr>
          <w:color w:val="000000"/>
          <w:szCs w:val="24"/>
        </w:rPr>
        <w:tab/>
      </w:r>
      <w:r>
        <w:rPr>
          <w:color w:val="000000"/>
          <w:szCs w:val="24"/>
        </w:rPr>
        <w:t>543 72 Rudník</w:t>
      </w:r>
    </w:p>
    <w:p w:rsidR="006B1BA0" w:rsidRPr="00B53327" w:rsidRDefault="006B1BA0" w:rsidP="006B1BA0">
      <w:pPr>
        <w:tabs>
          <w:tab w:val="left" w:pos="4395"/>
        </w:tabs>
        <w:spacing w:line="240" w:lineRule="auto"/>
        <w:jc w:val="both"/>
        <w:rPr>
          <w:color w:val="000000"/>
          <w:szCs w:val="24"/>
        </w:rPr>
      </w:pPr>
    </w:p>
    <w:p w:rsidR="001E2FD2" w:rsidRDefault="006059BD" w:rsidP="001E2FD2">
      <w:pPr>
        <w:pStyle w:val="Nadpis1"/>
        <w:tabs>
          <w:tab w:val="left" w:pos="851"/>
        </w:tabs>
        <w:ind w:left="851" w:hanging="851"/>
        <w:jc w:val="left"/>
        <w:rPr>
          <w:i w:val="0"/>
          <w:iCs w:val="0"/>
          <w:sz w:val="30"/>
          <w:u w:val="none"/>
        </w:rPr>
      </w:pPr>
      <w:r w:rsidRPr="006059BD">
        <w:rPr>
          <w:i w:val="0"/>
          <w:iCs w:val="0"/>
          <w:sz w:val="30"/>
          <w:u w:val="none"/>
        </w:rPr>
        <w:t>Věc:</w:t>
      </w:r>
      <w:r w:rsidRPr="006059BD">
        <w:rPr>
          <w:i w:val="0"/>
          <w:iCs w:val="0"/>
          <w:sz w:val="30"/>
          <w:u w:val="none"/>
        </w:rPr>
        <w:tab/>
      </w:r>
      <w:r w:rsidR="001E2FD2">
        <w:rPr>
          <w:i w:val="0"/>
          <w:iCs w:val="0"/>
          <w:sz w:val="30"/>
          <w:u w:val="none"/>
        </w:rPr>
        <w:t>OZNÁMENÍ POKÁCENÍ DŘEVIN ROSTOUCÍCH MIMO LES</w:t>
      </w:r>
    </w:p>
    <w:p w:rsidR="001E2FD2" w:rsidRPr="001E2FD2" w:rsidRDefault="00C36BB6" w:rsidP="001E2FD2">
      <w:pPr>
        <w:ind w:left="993"/>
      </w:pPr>
      <w:r>
        <w:t xml:space="preserve">(§ 8 odst. 2 a 4 zákona č. 114/1992 Sb., § 4 odst. 2 vyhl. </w:t>
      </w:r>
      <w:r w:rsidR="00426C9F">
        <w:t>č</w:t>
      </w:r>
      <w:bookmarkStart w:id="0" w:name="_GoBack"/>
      <w:bookmarkEnd w:id="0"/>
      <w:r>
        <w:t xml:space="preserve">. 189/2013 Sb.) </w:t>
      </w:r>
    </w:p>
    <w:p w:rsidR="00D104F1" w:rsidRDefault="00D104F1">
      <w:pPr>
        <w:jc w:val="both"/>
      </w:pPr>
    </w:p>
    <w:p w:rsidR="00CC03C7" w:rsidRDefault="00D104F1" w:rsidP="00F6136F">
      <w:pPr>
        <w:pStyle w:val="Odstavecseseznamem"/>
        <w:numPr>
          <w:ilvl w:val="0"/>
          <w:numId w:val="2"/>
        </w:numPr>
        <w:jc w:val="both"/>
      </w:pPr>
      <w:r>
        <w:t xml:space="preserve">Při kácení z důvodů uvedených v § 8 odst. 2 zákona č. 114/1992 Sb., se oznámení podává </w:t>
      </w:r>
      <w:r w:rsidRPr="00F6136F">
        <w:rPr>
          <w:b/>
        </w:rPr>
        <w:t>min. 15 dnů před</w:t>
      </w:r>
      <w:r>
        <w:t xml:space="preserve"> zamýšleným kácením</w:t>
      </w:r>
      <w:r w:rsidR="00F6136F">
        <w:t>;</w:t>
      </w:r>
    </w:p>
    <w:p w:rsidR="00F6136F" w:rsidRPr="00D104F1" w:rsidRDefault="00F6136F" w:rsidP="00F6136F">
      <w:pPr>
        <w:pStyle w:val="Odstavecseseznamem"/>
        <w:numPr>
          <w:ilvl w:val="0"/>
          <w:numId w:val="2"/>
        </w:numPr>
        <w:jc w:val="both"/>
      </w:pPr>
      <w:r>
        <w:t xml:space="preserve">Při kácení z důvodů uvedených v § 8 odst. 4 zákona č. 114/1992 Sb., se oznámení podává </w:t>
      </w:r>
      <w:r>
        <w:rPr>
          <w:b/>
        </w:rPr>
        <w:t xml:space="preserve">nejpozději 15 dní po </w:t>
      </w:r>
      <w:r>
        <w:t>provedeném kácení.</w:t>
      </w:r>
    </w:p>
    <w:p w:rsidR="00F6136F" w:rsidRDefault="00F6136F">
      <w:pPr>
        <w:pStyle w:val="Styl2"/>
        <w:jc w:val="both"/>
      </w:pPr>
    </w:p>
    <w:p w:rsidR="00CC03C7" w:rsidRDefault="00D104F1">
      <w:pPr>
        <w:pStyle w:val="Styl2"/>
        <w:jc w:val="both"/>
      </w:pPr>
      <w:r>
        <w:t>Oznamovatel</w:t>
      </w:r>
    </w:p>
    <w:p w:rsidR="00CC03C7" w:rsidRDefault="007C7565">
      <w:pPr>
        <w:pStyle w:val="Styl2"/>
        <w:jc w:val="both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Zaškrtávací26"/>
      <w:r>
        <w:instrText xml:space="preserve"> FORMCHECKBOX </w:instrText>
      </w:r>
      <w:r w:rsidR="00426C9F">
        <w:fldChar w:fldCharType="separate"/>
      </w:r>
      <w:r>
        <w:fldChar w:fldCharType="end"/>
      </w:r>
      <w:bookmarkEnd w:id="1"/>
      <w:r w:rsidR="00E674BB">
        <w:rPr>
          <w:sz w:val="26"/>
          <w:szCs w:val="26"/>
        </w:rPr>
        <w:t xml:space="preserve">  </w:t>
      </w:r>
      <w:r w:rsidR="00E674BB">
        <w:rPr>
          <w:sz w:val="26"/>
          <w:szCs w:val="26"/>
        </w:rPr>
        <w:tab/>
      </w:r>
      <w:r w:rsidR="00E674BB">
        <w:t xml:space="preserve">fyzická osoba </w:t>
      </w:r>
    </w:p>
    <w:p w:rsidR="00CC03C7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jméno, příjmení, datum narození, místo trvalého pobytu (popřípadě  též adresa pro doručování není-li shodná s místem trvalého pobytu)</w:t>
      </w:r>
    </w:p>
    <w:p w:rsidR="00CC03C7" w:rsidRDefault="00E674BB">
      <w:pPr>
        <w:pStyle w:val="Styl2"/>
        <w:jc w:val="both"/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426C9F">
        <w:rPr>
          <w:sz w:val="26"/>
          <w:szCs w:val="26"/>
        </w:rPr>
      </w:r>
      <w:r w:rsidR="00426C9F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t>fyzická osoba podnikající – záměr souvisí s její podnikatelskou činností</w:t>
      </w:r>
    </w:p>
    <w:p w:rsidR="00CC03C7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jméno, příjmení, datum narození, IČ bylo-li přiděleno, místo trvalého pobytu (popřípadě též  adresa pro doručování není-li shodná s místem trvalého pobytu)</w:t>
      </w:r>
    </w:p>
    <w:p w:rsidR="00CC03C7" w:rsidRDefault="00E674BB">
      <w:pPr>
        <w:pStyle w:val="Styl2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26C9F">
        <w:fldChar w:fldCharType="separate"/>
      </w:r>
      <w:r>
        <w:fldChar w:fldCharType="end"/>
      </w:r>
      <w:r>
        <w:t xml:space="preserve">  </w:t>
      </w:r>
      <w:r>
        <w:tab/>
        <w:t xml:space="preserve">právnická osoba </w:t>
      </w:r>
    </w:p>
    <w:p w:rsidR="00CC03C7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název nebo obchodní firma, IČ bylo-li přiděleno, adresa sídla  (popřípadě též adresa pro doručování není-li shodná s adresou sídla), osoba oprávněná jednat jménem právnické osoby</w:t>
      </w:r>
      <w:r>
        <w:rPr>
          <w:szCs w:val="24"/>
        </w:rPr>
        <w:tab/>
      </w:r>
    </w:p>
    <w:p w:rsidR="00CC03C7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CC03C7">
      <w:pPr>
        <w:jc w:val="both"/>
      </w:pPr>
    </w:p>
    <w:p w:rsidR="00CC03C7" w:rsidRDefault="00BA7F14">
      <w:pPr>
        <w:pStyle w:val="Styl2"/>
        <w:jc w:val="both"/>
      </w:pPr>
      <w:r>
        <w:t>Oznamovatel</w:t>
      </w:r>
      <w:r w:rsidR="00E674BB">
        <w:t xml:space="preserve"> jedná   </w:t>
      </w:r>
    </w:p>
    <w:p w:rsidR="00CC03C7" w:rsidRDefault="00E674BB">
      <w:pPr>
        <w:tabs>
          <w:tab w:val="left" w:pos="426"/>
        </w:tabs>
        <w:spacing w:before="120"/>
        <w:jc w:val="both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426C9F">
        <w:rPr>
          <w:b/>
          <w:szCs w:val="24"/>
        </w:rPr>
      </w:r>
      <w:r w:rsidR="00426C9F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CC03C7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426C9F">
        <w:rPr>
          <w:szCs w:val="24"/>
        </w:rPr>
      </w:r>
      <w:r w:rsidR="00426C9F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 xml:space="preserve">je zastoupen:  jméno, příjmení/ název nebo obchodní firma,  zástupce; místo trvalého pobytu/adresa </w:t>
      </w:r>
      <w:r>
        <w:rPr>
          <w:szCs w:val="24"/>
        </w:rPr>
        <w:tab/>
        <w:t>sídla (popř. jiná adresa pro doručování, není-li shodná):</w:t>
      </w:r>
    </w:p>
    <w:p w:rsidR="00CC03C7" w:rsidRDefault="00E674BB">
      <w:pPr>
        <w:tabs>
          <w:tab w:val="left" w:pos="4111"/>
        </w:tabs>
        <w:spacing w:before="120" w:line="36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tabs>
          <w:tab w:val="left" w:pos="4111"/>
        </w:tabs>
        <w:spacing w:line="36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pStyle w:val="Zkladntext"/>
        <w:tabs>
          <w:tab w:val="left" w:pos="4111"/>
        </w:tabs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Uveďte počet, druh, obvod kmene ve výšce 130 cm nad zemí:</w:t>
      </w:r>
    </w:p>
    <w:p w:rsidR="00CC03C7" w:rsidRDefault="00E674B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CC03C7" w:rsidRDefault="00E674B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752DCE" w:rsidRDefault="00752DCE">
      <w:pPr>
        <w:spacing w:line="360" w:lineRule="auto"/>
        <w:jc w:val="both"/>
        <w:rPr>
          <w:b/>
          <w:bCs/>
        </w:rPr>
      </w:pPr>
    </w:p>
    <w:p w:rsidR="00CC03C7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Dřevina </w:t>
      </w:r>
      <w:r w:rsidR="0001335C">
        <w:rPr>
          <w:b/>
          <w:bCs/>
        </w:rPr>
        <w:t xml:space="preserve">(-y) </w:t>
      </w:r>
      <w:r>
        <w:rPr>
          <w:b/>
          <w:bCs/>
        </w:rPr>
        <w:t>se nachází:</w:t>
      </w:r>
    </w:p>
    <w:p w:rsidR="00CC03C7" w:rsidRDefault="00E674BB">
      <w:pPr>
        <w:spacing w:line="360" w:lineRule="auto"/>
        <w:jc w:val="both"/>
      </w:pPr>
      <w:r>
        <w:t>na pozemkové parcele číslo:</w:t>
      </w:r>
      <w:r>
        <w:rPr>
          <w:b/>
          <w:bCs/>
          <w:i/>
          <w:iCs/>
        </w:rPr>
        <w:t xml:space="preserve"> </w:t>
      </w:r>
      <w:r>
        <w:t>...........................................................................................................................</w:t>
      </w:r>
    </w:p>
    <w:p w:rsidR="00CC03C7" w:rsidRDefault="00E674BB">
      <w:pPr>
        <w:spacing w:line="360" w:lineRule="auto"/>
        <w:jc w:val="both"/>
      </w:pPr>
      <w:r>
        <w:t>v katastrálním území:</w:t>
      </w:r>
      <w:r>
        <w:rPr>
          <w:i/>
          <w:iCs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CC03C7" w:rsidRDefault="00CC03C7">
      <w:pPr>
        <w:jc w:val="both"/>
        <w:rPr>
          <w:b/>
          <w:bCs/>
          <w:i/>
          <w:iCs/>
        </w:rPr>
      </w:pPr>
    </w:p>
    <w:p w:rsidR="00CC03C7" w:rsidRDefault="00576F0D">
      <w:pPr>
        <w:spacing w:line="360" w:lineRule="auto"/>
        <w:jc w:val="both"/>
        <w:rPr>
          <w:b/>
          <w:bCs/>
        </w:rPr>
      </w:pPr>
      <w:r>
        <w:rPr>
          <w:b/>
          <w:bCs/>
        </w:rPr>
        <w:t>D</w:t>
      </w:r>
      <w:r w:rsidR="00E674BB">
        <w:rPr>
          <w:b/>
          <w:bCs/>
        </w:rPr>
        <w:t xml:space="preserve">ůvod </w:t>
      </w:r>
      <w:r>
        <w:rPr>
          <w:b/>
          <w:bCs/>
        </w:rPr>
        <w:t>pokácení</w:t>
      </w:r>
      <w:r w:rsidR="00E674BB">
        <w:rPr>
          <w:b/>
          <w:bCs/>
        </w:rPr>
        <w:t>:</w:t>
      </w:r>
    </w:p>
    <w:p w:rsidR="00CC03C7" w:rsidRDefault="00E674BB">
      <w:pPr>
        <w:pStyle w:val="Zkladntext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3C7" w:rsidRDefault="00CC03C7">
      <w:pPr>
        <w:jc w:val="both"/>
      </w:pPr>
    </w:p>
    <w:p w:rsidR="00CC03C7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t>K pozemku, na němž se dřevina (-y) nachází (-ejí) má žadatel (-é) právo:</w:t>
      </w:r>
    </w:p>
    <w:p w:rsidR="00CC03C7" w:rsidRDefault="00E674BB">
      <w:pPr>
        <w:tabs>
          <w:tab w:val="right" w:pos="2835"/>
        </w:tabs>
        <w:spacing w:line="360" w:lineRule="auto"/>
        <w:jc w:val="both"/>
        <w:rPr>
          <w:b/>
          <w:bCs/>
          <w:i/>
          <w:iCs/>
        </w:rPr>
      </w:pPr>
      <w:r>
        <w:t>vlastnické:</w:t>
      </w:r>
      <w:r>
        <w:rPr>
          <w:b/>
          <w:bCs/>
          <w:i/>
          <w:iCs/>
        </w:rPr>
        <w:tab/>
      </w:r>
      <w:r>
        <w:t>.............................</w:t>
      </w:r>
    </w:p>
    <w:p w:rsidR="00CC03C7" w:rsidRDefault="00E674BB">
      <w:pPr>
        <w:tabs>
          <w:tab w:val="right" w:pos="2835"/>
        </w:tabs>
        <w:spacing w:line="360" w:lineRule="auto"/>
        <w:jc w:val="both"/>
        <w:rPr>
          <w:b/>
          <w:bCs/>
          <w:i/>
          <w:iCs/>
        </w:rPr>
      </w:pPr>
      <w:r>
        <w:t>nájemní:</w:t>
      </w:r>
      <w:r>
        <w:rPr>
          <w:b/>
          <w:bCs/>
          <w:i/>
          <w:iCs/>
        </w:rPr>
        <w:tab/>
      </w:r>
      <w:r>
        <w:t>................................</w:t>
      </w:r>
    </w:p>
    <w:p w:rsidR="00CC03C7" w:rsidRDefault="00CC03C7">
      <w:pPr>
        <w:jc w:val="both"/>
      </w:pPr>
    </w:p>
    <w:p w:rsidR="00897554" w:rsidRDefault="00A10798">
      <w:pPr>
        <w:jc w:val="both"/>
      </w:pPr>
      <w:r>
        <w:rPr>
          <w:b/>
        </w:rPr>
        <w:t xml:space="preserve">V případě kácení dle § 8 odst. 4 zákona č. 114/1992 Sb. (tzv. havarijní </w:t>
      </w:r>
      <w:r w:rsidR="003B1A1C">
        <w:rPr>
          <w:b/>
        </w:rPr>
        <w:t>kácení) doložení skutečností nasvědčující tomu, že byly splněny podmínky pro pokácení (stav dřevin zřejmě a bezprostředně ohrožoval život či zdraví nebo hrozila škoda značného rozsahu)</w:t>
      </w:r>
      <w:r w:rsidR="00D96D8F">
        <w:rPr>
          <w:b/>
        </w:rPr>
        <w:t>:</w:t>
      </w:r>
    </w:p>
    <w:p w:rsidR="00BA7F14" w:rsidRDefault="00BA7F14" w:rsidP="00D96D8F">
      <w:pPr>
        <w:pStyle w:val="Zkladntext"/>
        <w:spacing w:line="360" w:lineRule="auto"/>
      </w:pPr>
    </w:p>
    <w:p w:rsidR="00D96D8F" w:rsidRDefault="00D96D8F" w:rsidP="00D96D8F">
      <w:pPr>
        <w:pStyle w:val="Zkladntext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7554" w:rsidRDefault="00897554">
      <w:pPr>
        <w:jc w:val="both"/>
      </w:pPr>
    </w:p>
    <w:p w:rsidR="00BA7F14" w:rsidRDefault="00BA7F14">
      <w:pPr>
        <w:jc w:val="both"/>
      </w:pPr>
    </w:p>
    <w:p w:rsidR="00BA7F14" w:rsidRDefault="00BA7F14">
      <w:pPr>
        <w:jc w:val="both"/>
      </w:pPr>
    </w:p>
    <w:p w:rsidR="006B1BA0" w:rsidRDefault="006B1BA0" w:rsidP="006B1BA0">
      <w:pPr>
        <w:tabs>
          <w:tab w:val="right" w:pos="10206"/>
        </w:tabs>
        <w:rPr>
          <w:b/>
          <w:bCs/>
          <w:sz w:val="20"/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 w:val="20"/>
          <w:szCs w:val="24"/>
        </w:rPr>
        <w:t xml:space="preserve"> </w:t>
      </w:r>
      <w:r>
        <w:rPr>
          <w:sz w:val="20"/>
          <w:szCs w:val="24"/>
        </w:rPr>
        <w:t>…………...……………………</w:t>
      </w:r>
      <w:r>
        <w:rPr>
          <w:b/>
          <w:bCs/>
          <w:sz w:val="20"/>
          <w:szCs w:val="24"/>
        </w:rPr>
        <w:t xml:space="preserve"> </w:t>
      </w:r>
      <w:r>
        <w:rPr>
          <w:b/>
          <w:bCs/>
          <w:szCs w:val="24"/>
        </w:rPr>
        <w:t xml:space="preserve">dne </w:t>
      </w:r>
      <w:r>
        <w:rPr>
          <w:sz w:val="20"/>
          <w:szCs w:val="24"/>
        </w:rPr>
        <w:t>……..…....…….</w:t>
      </w:r>
    </w:p>
    <w:p w:rsidR="00CC03C7" w:rsidRDefault="00CC03C7">
      <w:pPr>
        <w:jc w:val="both"/>
      </w:pPr>
    </w:p>
    <w:p w:rsidR="00CC03C7" w:rsidRDefault="00CC03C7">
      <w:pPr>
        <w:jc w:val="both"/>
      </w:pPr>
    </w:p>
    <w:p w:rsidR="00A4348A" w:rsidRPr="00274875" w:rsidRDefault="00A4348A" w:rsidP="00A4348A">
      <w:pPr>
        <w:spacing w:before="120" w:line="240" w:lineRule="auto"/>
        <w:jc w:val="both"/>
        <w:rPr>
          <w:szCs w:val="24"/>
        </w:rPr>
      </w:pPr>
      <w:r w:rsidRPr="00274875">
        <w:rPr>
          <w:color w:val="000000"/>
          <w:szCs w:val="24"/>
        </w:rPr>
        <w:lastRenderedPageBreak/>
        <w:t>"Vámi poskytnuté osobní údaje jsou zpracovávány v souladu s Nařízením (EU) 2016/679 (GDPR) o ochraně osobních údajů. Kategorie, účel zpracování a uchovávání osobních údajů jsou přístupné způsobem umožňujícím dálkový přístup na našich webových stránkách (</w:t>
      </w:r>
      <w:r w:rsidRPr="0081408E">
        <w:rPr>
          <w:color w:val="000000"/>
          <w:szCs w:val="24"/>
        </w:rPr>
        <w:t>http://www.rudnik.cz/urad-2/gdpr-ochrana-osobnich-udaju/</w:t>
      </w:r>
      <w:r w:rsidRPr="00274875">
        <w:rPr>
          <w:color w:val="000000"/>
          <w:szCs w:val="24"/>
        </w:rPr>
        <w:t>)." </w:t>
      </w:r>
    </w:p>
    <w:p w:rsidR="00A4348A" w:rsidRPr="00274875" w:rsidRDefault="00A4348A" w:rsidP="00A4348A">
      <w:pPr>
        <w:spacing w:before="120" w:line="240" w:lineRule="auto"/>
        <w:jc w:val="both"/>
        <w:rPr>
          <w:szCs w:val="24"/>
        </w:rPr>
      </w:pPr>
      <w:r w:rsidRPr="00274875">
        <w:rPr>
          <w:color w:val="000000"/>
          <w:szCs w:val="24"/>
        </w:rPr>
        <w:t>Svým podpisem stvrzuji, že jsem byl seznámen s tím, že informaci o způsobu zpracování osobních údajů lze získat způsobem umožňujícím dálkový přístup (viz shora).</w:t>
      </w:r>
    </w:p>
    <w:p w:rsidR="00CC03C7" w:rsidRDefault="00CC03C7">
      <w:pPr>
        <w:jc w:val="both"/>
      </w:pPr>
    </w:p>
    <w:p w:rsidR="00CC03C7" w:rsidRDefault="00CC03C7">
      <w:pPr>
        <w:jc w:val="both"/>
      </w:pPr>
    </w:p>
    <w:p w:rsidR="00CC03C7" w:rsidRDefault="00CC03C7">
      <w:pPr>
        <w:jc w:val="both"/>
      </w:pPr>
    </w:p>
    <w:p w:rsidR="00CC03C7" w:rsidRDefault="00CC03C7">
      <w:pPr>
        <w:jc w:val="both"/>
      </w:pPr>
    </w:p>
    <w:p w:rsidR="00CC03C7" w:rsidRDefault="00CC03C7">
      <w:pPr>
        <w:jc w:val="both"/>
      </w:pPr>
    </w:p>
    <w:p w:rsidR="00A4348A" w:rsidRPr="00B53327" w:rsidRDefault="00A4348A" w:rsidP="00A4348A">
      <w:pPr>
        <w:tabs>
          <w:tab w:val="left" w:pos="8789"/>
          <w:tab w:val="left" w:pos="9072"/>
        </w:tabs>
        <w:spacing w:line="240" w:lineRule="auto"/>
        <w:ind w:left="48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Pr="00B53327">
        <w:rPr>
          <w:color w:val="000000"/>
          <w:szCs w:val="24"/>
        </w:rPr>
        <w:t>………………………………………………</w:t>
      </w:r>
    </w:p>
    <w:p w:rsidR="00A4348A" w:rsidRPr="00B53327" w:rsidRDefault="00A4348A" w:rsidP="00A4348A">
      <w:pPr>
        <w:spacing w:line="240" w:lineRule="auto"/>
        <w:ind w:left="6521" w:firstLine="559"/>
        <w:jc w:val="both"/>
        <w:rPr>
          <w:color w:val="000000"/>
          <w:szCs w:val="24"/>
        </w:rPr>
      </w:pPr>
      <w:r w:rsidRPr="00B53327">
        <w:rPr>
          <w:color w:val="000000"/>
          <w:szCs w:val="24"/>
        </w:rPr>
        <w:t>podpis</w:t>
      </w:r>
    </w:p>
    <w:p w:rsidR="00897554" w:rsidRDefault="00897554">
      <w:pPr>
        <w:jc w:val="both"/>
        <w:rPr>
          <w:b/>
          <w:bCs/>
          <w:u w:val="single"/>
        </w:rPr>
      </w:pPr>
    </w:p>
    <w:p w:rsidR="001A09B8" w:rsidRDefault="001A09B8">
      <w:pPr>
        <w:jc w:val="both"/>
        <w:rPr>
          <w:b/>
          <w:bCs/>
          <w:u w:val="single"/>
        </w:rPr>
      </w:pPr>
    </w:p>
    <w:p w:rsidR="00CC03C7" w:rsidRDefault="00E674B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Přílohy </w:t>
      </w:r>
      <w:r w:rsidR="001A09B8">
        <w:rPr>
          <w:b/>
          <w:bCs/>
          <w:u w:val="single"/>
        </w:rPr>
        <w:t>oznámení</w:t>
      </w:r>
      <w:r>
        <w:rPr>
          <w:b/>
          <w:bCs/>
          <w:u w:val="single"/>
        </w:rPr>
        <w:t>:</w:t>
      </w:r>
    </w:p>
    <w:p w:rsidR="00CC03C7" w:rsidRDefault="00E674BB">
      <w:pPr>
        <w:jc w:val="both"/>
      </w:pPr>
      <w:r>
        <w:t>- situační plánek místa, kde se dřevina (-y) nachází (-ejí)</w:t>
      </w:r>
    </w:p>
    <w:p w:rsidR="00CC03C7" w:rsidRDefault="00E674BB">
      <w:pPr>
        <w:jc w:val="both"/>
      </w:pPr>
      <w:r>
        <w:t>- mapa a výpis z katastru nemovitostí</w:t>
      </w:r>
    </w:p>
    <w:p w:rsidR="00CC03C7" w:rsidRDefault="00E674BB">
      <w:pPr>
        <w:jc w:val="both"/>
      </w:pPr>
      <w:r>
        <w:t>- nájemce doloží nájemní smlouvu a souhlas vlastníka pozemku</w:t>
      </w:r>
    </w:p>
    <w:sectPr w:rsidR="00CC03C7">
      <w:footnotePr>
        <w:numRestart w:val="eachPage"/>
      </w:footnotePr>
      <w:endnotePr>
        <w:numFmt w:val="decimal"/>
        <w:numStart w:val="0"/>
      </w:endnotePr>
      <w:pgSz w:w="11906" w:h="16838"/>
      <w:pgMar w:top="1134" w:right="851" w:bottom="1134" w:left="851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42A9"/>
    <w:multiLevelType w:val="hybridMultilevel"/>
    <w:tmpl w:val="4344E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64E8"/>
    <w:multiLevelType w:val="hybridMultilevel"/>
    <w:tmpl w:val="BFBE5C20"/>
    <w:lvl w:ilvl="0" w:tplc="4586BB3A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A0"/>
    <w:rsid w:val="0001335C"/>
    <w:rsid w:val="001A09B8"/>
    <w:rsid w:val="001E2FD2"/>
    <w:rsid w:val="003B1A1C"/>
    <w:rsid w:val="00426C9F"/>
    <w:rsid w:val="0043468F"/>
    <w:rsid w:val="00531CBE"/>
    <w:rsid w:val="00576F0D"/>
    <w:rsid w:val="0059055B"/>
    <w:rsid w:val="006059BD"/>
    <w:rsid w:val="006B1BA0"/>
    <w:rsid w:val="0073542E"/>
    <w:rsid w:val="00752DCE"/>
    <w:rsid w:val="007C7565"/>
    <w:rsid w:val="00897554"/>
    <w:rsid w:val="00A10798"/>
    <w:rsid w:val="00A4348A"/>
    <w:rsid w:val="00BA7F14"/>
    <w:rsid w:val="00C36BB6"/>
    <w:rsid w:val="00CC03C7"/>
    <w:rsid w:val="00D104F1"/>
    <w:rsid w:val="00D96D8F"/>
    <w:rsid w:val="00E674BB"/>
    <w:rsid w:val="00EC4F2E"/>
    <w:rsid w:val="00F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B11AB"/>
  <w15:chartTrackingRefBased/>
  <w15:docId w15:val="{8DF5F50B-B329-46C1-AD68-8033090E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i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autoRedefine/>
    <w:pPr>
      <w:widowControl/>
      <w:tabs>
        <w:tab w:val="left" w:pos="426"/>
        <w:tab w:val="left" w:pos="1260"/>
      </w:tabs>
      <w:spacing w:before="240" w:line="240" w:lineRule="auto"/>
    </w:pPr>
    <w:rPr>
      <w:b/>
      <w:bCs/>
      <w:noProof w:val="0"/>
      <w:szCs w:val="24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semiHidden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customStyle="1" w:styleId="Styl1Char">
    <w:name w:val="Styl1 Char"/>
    <w:basedOn w:val="Normln"/>
    <w:autoRedefine/>
    <w:pPr>
      <w:widowControl/>
      <w:tabs>
        <w:tab w:val="left" w:pos="-284"/>
      </w:tabs>
      <w:spacing w:before="480" w:after="240" w:line="240" w:lineRule="auto"/>
      <w:ind w:left="60"/>
      <w:jc w:val="both"/>
    </w:pPr>
    <w:rPr>
      <w:b/>
      <w:bCs/>
      <w:noProof w:val="0"/>
      <w:szCs w:val="24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Odstavecseseznamem">
    <w:name w:val="List Paragraph"/>
    <w:basedOn w:val="Normln"/>
    <w:uiPriority w:val="34"/>
    <w:qFormat/>
    <w:rsid w:val="00F6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6300</Characters>
  <Application>Microsoft Office Word</Application>
  <DocSecurity>0</DocSecurity>
  <Lines>52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Rudník</vt:lpstr>
    </vt:vector>
  </TitlesOfParts>
  <Company>MěÚ Trutnov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Rudník</dc:title>
  <dc:subject/>
  <dc:creator>*****</dc:creator>
  <cp:keywords/>
  <dc:description/>
  <cp:lastModifiedBy>David Durtus</cp:lastModifiedBy>
  <cp:revision>4</cp:revision>
  <cp:lastPrinted>2005-10-05T07:25:00Z</cp:lastPrinted>
  <dcterms:created xsi:type="dcterms:W3CDTF">2024-01-24T16:17:00Z</dcterms:created>
  <dcterms:modified xsi:type="dcterms:W3CDTF">2025-03-28T10:51:00Z</dcterms:modified>
</cp:coreProperties>
</file>